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47BCB" w14:textId="0C3097DA" w:rsidR="002F0325" w:rsidRPr="002F0325" w:rsidRDefault="002F0325" w:rsidP="002F032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2F0325">
        <w:rPr>
          <w:rFonts w:ascii="Arial" w:hAnsi="Arial" w:cs="Arial"/>
          <w:b/>
          <w:bCs/>
          <w:color w:val="000000"/>
          <w:kern w:val="0"/>
          <w:sz w:val="21"/>
          <w:szCs w:val="21"/>
        </w:rPr>
        <w:t xml:space="preserve">My </w:t>
      </w:r>
      <w:r w:rsidRPr="002F0325">
        <w:rPr>
          <w:rFonts w:ascii="Arial" w:hAnsi="Arial" w:cs="Arial"/>
          <w:b/>
          <w:bCs/>
          <w:color w:val="000000"/>
          <w:kern w:val="0"/>
          <w:sz w:val="21"/>
          <w:szCs w:val="21"/>
        </w:rPr>
        <w:t>vision for the position</w:t>
      </w:r>
    </w:p>
    <w:p w14:paraId="034E0E84" w14:textId="118BA383" w:rsidR="002F0325" w:rsidRDefault="00974E0F" w:rsidP="002F0325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I’m interested in this position because </w:t>
      </w:r>
      <w:r w:rsidR="002F0325">
        <w:rPr>
          <w:rFonts w:ascii="Arial" w:hAnsi="Arial" w:cs="Arial"/>
          <w:color w:val="000000"/>
          <w:sz w:val="21"/>
          <w:szCs w:val="21"/>
        </w:rPr>
        <w:t xml:space="preserve">I’m a CPA </w:t>
      </w:r>
      <w:r>
        <w:rPr>
          <w:rFonts w:ascii="Arial" w:hAnsi="Arial" w:cs="Arial"/>
          <w:color w:val="000000"/>
          <w:sz w:val="21"/>
          <w:szCs w:val="21"/>
        </w:rPr>
        <w:t xml:space="preserve">and have some experience identifying process efficiencies. I would like to use these skills as a Treasurer to benefit EAM to ensure growth and value to members.  </w:t>
      </w:r>
      <w:r w:rsidR="002F0325">
        <w:rPr>
          <w:rFonts w:ascii="Arial" w:hAnsi="Arial" w:cs="Arial"/>
          <w:color w:val="000000"/>
          <w:sz w:val="21"/>
          <w:szCs w:val="21"/>
        </w:rPr>
        <w:t xml:space="preserve">I would like to help EAM generate sufficient income to provide for </w:t>
      </w:r>
      <w:r>
        <w:rPr>
          <w:rFonts w:ascii="Arial" w:hAnsi="Arial" w:cs="Arial"/>
          <w:color w:val="000000"/>
          <w:sz w:val="21"/>
          <w:szCs w:val="21"/>
        </w:rPr>
        <w:t>its</w:t>
      </w:r>
      <w:r w:rsidR="002F0325">
        <w:rPr>
          <w:rFonts w:ascii="Arial" w:hAnsi="Arial" w:cs="Arial"/>
          <w:color w:val="000000"/>
          <w:sz w:val="21"/>
          <w:szCs w:val="21"/>
        </w:rPr>
        <w:t xml:space="preserve"> activities, but also keep the costs low so that we </w:t>
      </w:r>
      <w:r>
        <w:rPr>
          <w:rFonts w:ascii="Arial" w:hAnsi="Arial" w:cs="Arial"/>
          <w:color w:val="000000"/>
          <w:sz w:val="21"/>
          <w:szCs w:val="21"/>
        </w:rPr>
        <w:t xml:space="preserve">may </w:t>
      </w:r>
      <w:r w:rsidR="002F0325">
        <w:rPr>
          <w:rFonts w:ascii="Arial" w:hAnsi="Arial" w:cs="Arial"/>
          <w:color w:val="000000"/>
          <w:sz w:val="21"/>
          <w:szCs w:val="21"/>
        </w:rPr>
        <w:t>have more attendees</w:t>
      </w:r>
      <w:r>
        <w:rPr>
          <w:rFonts w:ascii="Arial" w:hAnsi="Arial" w:cs="Arial"/>
          <w:color w:val="000000"/>
          <w:sz w:val="21"/>
          <w:szCs w:val="21"/>
        </w:rPr>
        <w:t xml:space="preserve">/members – and thereby a more robust community.  I would </w:t>
      </w:r>
      <w:r w:rsidR="002B6256">
        <w:rPr>
          <w:rFonts w:ascii="Arial" w:hAnsi="Arial" w:cs="Arial"/>
          <w:color w:val="000000"/>
          <w:sz w:val="21"/>
          <w:szCs w:val="21"/>
        </w:rPr>
        <w:t xml:space="preserve">look for opportunities </w:t>
      </w:r>
      <w:r>
        <w:rPr>
          <w:rFonts w:ascii="Arial" w:hAnsi="Arial" w:cs="Arial"/>
          <w:color w:val="000000"/>
          <w:sz w:val="21"/>
          <w:szCs w:val="21"/>
        </w:rPr>
        <w:t>to offer activities</w:t>
      </w:r>
      <w:r w:rsidR="0030195F">
        <w:rPr>
          <w:rFonts w:ascii="Arial" w:hAnsi="Arial" w:cs="Arial"/>
          <w:color w:val="000000"/>
          <w:sz w:val="21"/>
          <w:szCs w:val="21"/>
        </w:rPr>
        <w:t xml:space="preserve"> and professional development options</w:t>
      </w:r>
      <w:r>
        <w:rPr>
          <w:rFonts w:ascii="Arial" w:hAnsi="Arial" w:cs="Arial"/>
          <w:color w:val="000000"/>
          <w:sz w:val="21"/>
          <w:szCs w:val="21"/>
        </w:rPr>
        <w:t xml:space="preserve"> that members may value – but are not expensive to implement.  Some examples are lunch and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learn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topics, statistics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workshops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and reasonable lodging costs at the annual conference.  </w:t>
      </w:r>
      <w:r w:rsidR="009227D2">
        <w:rPr>
          <w:rFonts w:ascii="Arial" w:hAnsi="Arial" w:cs="Arial"/>
          <w:color w:val="000000"/>
          <w:sz w:val="21"/>
          <w:szCs w:val="21"/>
        </w:rPr>
        <w:t xml:space="preserve">Additionally, there may be opportunities to increase revenues </w:t>
      </w:r>
      <w:proofErr w:type="gramStart"/>
      <w:r w:rsidR="009227D2">
        <w:rPr>
          <w:rFonts w:ascii="Arial" w:hAnsi="Arial" w:cs="Arial"/>
          <w:color w:val="000000"/>
          <w:sz w:val="21"/>
          <w:szCs w:val="21"/>
        </w:rPr>
        <w:t>with</w:t>
      </w:r>
      <w:proofErr w:type="gramEnd"/>
      <w:r w:rsidR="009227D2">
        <w:rPr>
          <w:rFonts w:ascii="Arial" w:hAnsi="Arial" w:cs="Arial"/>
          <w:color w:val="000000"/>
          <w:sz w:val="21"/>
          <w:szCs w:val="21"/>
        </w:rPr>
        <w:t xml:space="preserve"> sponsorships and growing our membership.</w:t>
      </w:r>
    </w:p>
    <w:p w14:paraId="648F836A" w14:textId="100B9FAE" w:rsidR="002F0325" w:rsidRPr="002F0325" w:rsidRDefault="002F0325" w:rsidP="002F032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2F0325">
        <w:rPr>
          <w:rFonts w:ascii="Arial" w:hAnsi="Arial" w:cs="Arial"/>
          <w:b/>
          <w:bCs/>
          <w:color w:val="000000"/>
          <w:kern w:val="0"/>
          <w:sz w:val="21"/>
          <w:szCs w:val="21"/>
        </w:rPr>
        <w:t>My</w:t>
      </w:r>
      <w:r w:rsidRPr="002F0325">
        <w:rPr>
          <w:rFonts w:ascii="Arial" w:hAnsi="Arial" w:cs="Arial"/>
          <w:b/>
          <w:bCs/>
          <w:color w:val="000000"/>
          <w:kern w:val="0"/>
          <w:sz w:val="21"/>
          <w:szCs w:val="21"/>
        </w:rPr>
        <w:t xml:space="preserve"> vision for EAM and their role</w:t>
      </w:r>
    </w:p>
    <w:p w14:paraId="70B172D1" w14:textId="322C3C42" w:rsidR="002F0325" w:rsidRDefault="002F0325" w:rsidP="002F0325">
      <w:pPr>
        <w:pStyle w:val="NormalWeb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have been part of the EAM conference planning committee for 3 years now.  I enjoy being part of this community and would like to continue getting to know members and creating communities that transcend our university appointments</w:t>
      </w:r>
      <w:r w:rsidR="00974E0F">
        <w:rPr>
          <w:rFonts w:ascii="Arial" w:hAnsi="Arial" w:cs="Arial"/>
          <w:color w:val="000000"/>
          <w:sz w:val="21"/>
          <w:szCs w:val="21"/>
        </w:rPr>
        <w:t>.  I believe in, and abide by the EAM values, especially that of creating a supportive community.  Many of us have been in not such supportive environments, and having access to a community of supportive scholars can make all the difference in a successful, fulfilling career.</w:t>
      </w:r>
    </w:p>
    <w:p w14:paraId="67147288" w14:textId="77777777" w:rsidR="007A7361" w:rsidRDefault="007A7361"/>
    <w:sectPr w:rsidR="007A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CF6FCD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41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25"/>
    <w:rsid w:val="00263637"/>
    <w:rsid w:val="002B6256"/>
    <w:rsid w:val="002F0325"/>
    <w:rsid w:val="0030195F"/>
    <w:rsid w:val="004027E8"/>
    <w:rsid w:val="005F2144"/>
    <w:rsid w:val="007A7361"/>
    <w:rsid w:val="009227D2"/>
    <w:rsid w:val="00974E0F"/>
    <w:rsid w:val="00980024"/>
    <w:rsid w:val="00B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11D0"/>
  <w15:chartTrackingRefBased/>
  <w15:docId w15:val="{A20EBB7A-E980-4DBA-A5D9-52A58F9F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25"/>
    <w:pPr>
      <w:spacing w:after="0" w:line="240" w:lineRule="auto"/>
    </w:pPr>
    <w:rPr>
      <w:rFonts w:ascii="Aptos" w:eastAsia="Times New Roman" w:hAnsi="Aptos" w:cs="Times New Roma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3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3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3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3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3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32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32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32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32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3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3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3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3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3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3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3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3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3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032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3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3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03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03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03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03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3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3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032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F0325"/>
    <w:pPr>
      <w:spacing w:before="240" w:after="240"/>
    </w:pPr>
    <w:rPr>
      <w:rFonts w:cs="Apto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0B9D0FBB22343BA62FBB6B462E7AA" ma:contentTypeVersion="10" ma:contentTypeDescription="Create a new document." ma:contentTypeScope="" ma:versionID="8f86e6a6f110056886bb4b8ef902ee9c">
  <xsd:schema xmlns:xsd="http://www.w3.org/2001/XMLSchema" xmlns:xs="http://www.w3.org/2001/XMLSchema" xmlns:p="http://schemas.microsoft.com/office/2006/metadata/properties" xmlns:ns3="5973a87a-3f35-4f1d-a171-b1111aeacb64" xmlns:ns4="75e292b9-4dd9-411a-9cee-ece93f2941d0" targetNamespace="http://schemas.microsoft.com/office/2006/metadata/properties" ma:root="true" ma:fieldsID="8fe33fccff0d3f07e37ecd6f73e652bc" ns3:_="" ns4:_="">
    <xsd:import namespace="5973a87a-3f35-4f1d-a171-b1111aeacb64"/>
    <xsd:import namespace="75e292b9-4dd9-411a-9cee-ece93f2941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3a87a-3f35-4f1d-a171-b1111aeac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292b9-4dd9-411a-9cee-ece93f29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e292b9-4dd9-411a-9cee-ece93f2941d0" xsi:nil="true"/>
  </documentManagement>
</p:properties>
</file>

<file path=customXml/itemProps1.xml><?xml version="1.0" encoding="utf-8"?>
<ds:datastoreItem xmlns:ds="http://schemas.openxmlformats.org/officeDocument/2006/customXml" ds:itemID="{516A77AE-D83D-4CDD-84AC-ADF9331B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3a87a-3f35-4f1d-a171-b1111aeacb64"/>
    <ds:schemaRef ds:uri="75e292b9-4dd9-411a-9cee-ece93f29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22FEA0-5A17-4CDD-A518-0D007871C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AC1C4-5ACD-465D-8424-905BDD4F795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973a87a-3f35-4f1d-a171-b1111aeacb64"/>
    <ds:schemaRef ds:uri="http://www.w3.org/XML/1998/namespace"/>
    <ds:schemaRef ds:uri="http://schemas.microsoft.com/office/2006/metadata/properties"/>
    <ds:schemaRef ds:uri="http://purl.org/dc/terms/"/>
    <ds:schemaRef ds:uri="75e292b9-4dd9-411a-9cee-ece93f2941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Alice M.</dc:creator>
  <cp:keywords/>
  <dc:description/>
  <cp:lastModifiedBy>Wieland, Alice M.</cp:lastModifiedBy>
  <cp:revision>2</cp:revision>
  <dcterms:created xsi:type="dcterms:W3CDTF">2024-04-07T21:15:00Z</dcterms:created>
  <dcterms:modified xsi:type="dcterms:W3CDTF">2024-04-07T21:15:00Z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0x0101004B40B9D0FBB22343BA62FBB6B462E7AA</vt:lpwstr>
  </property>
</Properties>
</file>